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44ED76" w14:textId="77777777" w:rsidR="00CE0F86" w:rsidRPr="00B71A21" w:rsidRDefault="00CE0F86" w:rsidP="00CE0F86">
      <w:pPr>
        <w:spacing w:after="0" w:line="240" w:lineRule="auto"/>
        <w:jc w:val="right"/>
        <w:rPr>
          <w:rFonts w:ascii="Verdana" w:eastAsia="Times New Roman" w:hAnsi="Verdana" w:cs="Times New Roman"/>
          <w:bCs/>
          <w:sz w:val="20"/>
          <w:szCs w:val="20"/>
        </w:rPr>
      </w:pPr>
      <w:r w:rsidRPr="00B71A21">
        <w:rPr>
          <w:rFonts w:ascii="Verdana" w:eastAsia="Times New Roman" w:hAnsi="Verdana" w:cs="Times New Roman"/>
          <w:sz w:val="20"/>
          <w:szCs w:val="20"/>
        </w:rPr>
        <w:t>Priedas Nr. 1 „Techninė specifikacija“</w:t>
      </w:r>
    </w:p>
    <w:p w14:paraId="001FBD6E" w14:textId="51953DEA" w:rsidR="00A24746" w:rsidRPr="00B71A21" w:rsidRDefault="00A24746" w:rsidP="0074537D">
      <w:pPr>
        <w:spacing w:after="0" w:line="240" w:lineRule="auto"/>
        <w:textAlignment w:val="baseline"/>
        <w:rPr>
          <w:rFonts w:ascii="Verdana" w:eastAsia="Times New Roman" w:hAnsi="Verdana" w:cs="Times New Roman"/>
          <w:sz w:val="20"/>
          <w:szCs w:val="20"/>
          <w:lang w:eastAsia="lt-LT"/>
        </w:rPr>
      </w:pPr>
      <w:r w:rsidRPr="00B71A21">
        <w:rPr>
          <w:rFonts w:ascii="Verdana" w:eastAsia="Times New Roman" w:hAnsi="Verdana" w:cs="Times New Roman"/>
          <w:sz w:val="20"/>
          <w:szCs w:val="20"/>
          <w:lang w:eastAsia="lt-LT"/>
        </w:rPr>
        <w:t> </w:t>
      </w:r>
    </w:p>
    <w:p w14:paraId="5CB2E59F" w14:textId="42B5F1B6" w:rsidR="00A24746" w:rsidRPr="00B71A21" w:rsidRDefault="00A24746" w:rsidP="00A24746">
      <w:pPr>
        <w:spacing w:after="0" w:line="240" w:lineRule="auto"/>
        <w:jc w:val="center"/>
        <w:textAlignment w:val="baseline"/>
        <w:rPr>
          <w:rFonts w:ascii="Verdana" w:eastAsia="Times New Roman" w:hAnsi="Verdana" w:cs="Times New Roman"/>
          <w:strike/>
          <w:color w:val="FF0000"/>
          <w:sz w:val="20"/>
          <w:szCs w:val="20"/>
          <w:lang w:eastAsia="lt-LT"/>
        </w:rPr>
      </w:pPr>
      <w:r w:rsidRPr="00B71A21">
        <w:rPr>
          <w:rFonts w:ascii="Verdana" w:eastAsia="Times New Roman" w:hAnsi="Verdana" w:cs="Times New Roman"/>
          <w:b/>
          <w:bCs/>
          <w:sz w:val="20"/>
          <w:szCs w:val="20"/>
          <w:lang w:eastAsia="lt-LT"/>
        </w:rPr>
        <w:t xml:space="preserve">GAISRINĖS SIGNALIZACIJOS SISTEMOS </w:t>
      </w:r>
      <w:r w:rsidR="00CE0F86" w:rsidRPr="00B71A21">
        <w:rPr>
          <w:rFonts w:ascii="Verdana" w:eastAsia="Times New Roman" w:hAnsi="Verdana" w:cs="Times New Roman"/>
          <w:b/>
          <w:bCs/>
          <w:sz w:val="20"/>
          <w:szCs w:val="20"/>
          <w:lang w:eastAsia="lt-LT"/>
        </w:rPr>
        <w:t xml:space="preserve">IR JOS </w:t>
      </w:r>
      <w:r w:rsidRPr="00B71A21">
        <w:rPr>
          <w:rFonts w:ascii="Verdana" w:eastAsia="Times New Roman" w:hAnsi="Verdana" w:cs="Times New Roman"/>
          <w:b/>
          <w:bCs/>
          <w:sz w:val="20"/>
          <w:szCs w:val="20"/>
          <w:lang w:eastAsia="lt-LT"/>
        </w:rPr>
        <w:t xml:space="preserve">MONTAVIMO </w:t>
      </w:r>
    </w:p>
    <w:p w14:paraId="561FFB99" w14:textId="77777777" w:rsidR="00A24746" w:rsidRPr="00B71A21" w:rsidRDefault="00A24746" w:rsidP="00A24746">
      <w:pPr>
        <w:spacing w:after="0" w:line="240" w:lineRule="auto"/>
        <w:jc w:val="center"/>
        <w:textAlignment w:val="baseline"/>
        <w:rPr>
          <w:rFonts w:ascii="Verdana" w:eastAsia="Times New Roman" w:hAnsi="Verdana" w:cs="Times New Roman"/>
          <w:sz w:val="20"/>
          <w:szCs w:val="20"/>
          <w:lang w:eastAsia="lt-LT"/>
        </w:rPr>
      </w:pPr>
      <w:r w:rsidRPr="00B71A21">
        <w:rPr>
          <w:rFonts w:ascii="Verdana" w:eastAsia="Times New Roman" w:hAnsi="Verdana" w:cs="Times New Roman"/>
          <w:b/>
          <w:bCs/>
          <w:sz w:val="20"/>
          <w:szCs w:val="20"/>
          <w:lang w:eastAsia="lt-LT"/>
        </w:rPr>
        <w:t>TECHNINĖ SPECIFIKACIJA</w:t>
      </w:r>
      <w:r w:rsidRPr="00B71A21">
        <w:rPr>
          <w:rFonts w:ascii="Verdana" w:eastAsia="Times New Roman" w:hAnsi="Verdana" w:cs="Times New Roman"/>
          <w:sz w:val="20"/>
          <w:szCs w:val="20"/>
          <w:lang w:eastAsia="lt-LT"/>
        </w:rPr>
        <w:t> </w:t>
      </w:r>
    </w:p>
    <w:p w14:paraId="240407F5" w14:textId="77777777" w:rsidR="00A24746" w:rsidRPr="00B71A21" w:rsidRDefault="00A24746" w:rsidP="00131FEC">
      <w:pPr>
        <w:tabs>
          <w:tab w:val="left" w:pos="851"/>
        </w:tabs>
        <w:spacing w:after="0" w:line="240" w:lineRule="auto"/>
        <w:ind w:firstLine="567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lt-LT"/>
        </w:rPr>
      </w:pPr>
      <w:r w:rsidRPr="00B71A21">
        <w:rPr>
          <w:rFonts w:ascii="Verdana" w:eastAsia="Times New Roman" w:hAnsi="Verdana" w:cs="Times New Roman"/>
          <w:sz w:val="20"/>
          <w:szCs w:val="20"/>
          <w:lang w:eastAsia="lt-LT"/>
        </w:rPr>
        <w:t> </w:t>
      </w:r>
    </w:p>
    <w:p w14:paraId="27B972AC" w14:textId="5191698F" w:rsidR="00131FEC" w:rsidRPr="00B71A21" w:rsidRDefault="00A24746" w:rsidP="00131FEC">
      <w:pPr>
        <w:pStyle w:val="ListParagraph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lt-LT"/>
        </w:rPr>
      </w:pPr>
      <w:r w:rsidRPr="00B71A21">
        <w:rPr>
          <w:rFonts w:ascii="Verdana" w:eastAsia="Times New Roman" w:hAnsi="Verdana" w:cs="Times New Roman"/>
          <w:sz w:val="20"/>
          <w:szCs w:val="20"/>
          <w:lang w:eastAsia="lt-LT"/>
        </w:rPr>
        <w:t>Gaisrinės signalizacijos sistemos pristatymo ir montavimo vieta yra</w:t>
      </w:r>
      <w:r w:rsidR="00EB1619" w:rsidRPr="00B71A21">
        <w:rPr>
          <w:rFonts w:ascii="Verdana" w:eastAsia="Times New Roman" w:hAnsi="Verdana" w:cs="Times New Roman"/>
          <w:sz w:val="20"/>
          <w:szCs w:val="20"/>
          <w:lang w:eastAsia="lt-LT"/>
        </w:rPr>
        <w:t xml:space="preserve"> Taikos pr. 133, Kaunas</w:t>
      </w:r>
      <w:r w:rsidRPr="00B71A21">
        <w:rPr>
          <w:rFonts w:ascii="Verdana" w:eastAsia="Times New Roman" w:hAnsi="Verdana" w:cs="Times New Roman"/>
          <w:sz w:val="20"/>
          <w:szCs w:val="20"/>
          <w:lang w:eastAsia="lt-LT"/>
        </w:rPr>
        <w:t>. </w:t>
      </w:r>
    </w:p>
    <w:p w14:paraId="205039FF" w14:textId="5F470C8D" w:rsidR="00131FEC" w:rsidRPr="00B71A21" w:rsidRDefault="00131FEC" w:rsidP="00131FEC">
      <w:pPr>
        <w:pStyle w:val="ListParagraph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lt-LT"/>
        </w:rPr>
      </w:pPr>
      <w:bookmarkStart w:id="0" w:name="_Hlk137480382"/>
      <w:r w:rsidRPr="00B71A21">
        <w:rPr>
          <w:rFonts w:ascii="Verdana" w:eastAsia="Times New Roman" w:hAnsi="Verdana" w:cs="Times New Roman"/>
          <w:sz w:val="20"/>
          <w:szCs w:val="20"/>
        </w:rPr>
        <w:t xml:space="preserve">Gaisrinės signalizacijos sistema </w:t>
      </w:r>
      <w:bookmarkEnd w:id="0"/>
      <w:r w:rsidRPr="00B71A21">
        <w:rPr>
          <w:rFonts w:ascii="Verdana" w:eastAsia="Times New Roman" w:hAnsi="Verdana" w:cs="Times New Roman"/>
          <w:sz w:val="20"/>
          <w:szCs w:val="20"/>
        </w:rPr>
        <w:t xml:space="preserve">turi būti </w:t>
      </w:r>
      <w:r w:rsidR="00CE0F86" w:rsidRPr="00B71A21">
        <w:rPr>
          <w:rFonts w:ascii="Verdana" w:eastAsia="Times New Roman" w:hAnsi="Verdana" w:cs="Times New Roman"/>
          <w:sz w:val="20"/>
          <w:szCs w:val="20"/>
        </w:rPr>
        <w:t xml:space="preserve">pristatyta ir </w:t>
      </w:r>
      <w:r w:rsidRPr="00B71A21">
        <w:rPr>
          <w:rFonts w:ascii="Verdana" w:eastAsia="Times New Roman" w:hAnsi="Verdana" w:cs="Times New Roman"/>
          <w:sz w:val="20"/>
          <w:szCs w:val="20"/>
        </w:rPr>
        <w:t xml:space="preserve">sumontuota per </w:t>
      </w:r>
      <w:r w:rsidR="00CE0F86" w:rsidRPr="00B71A21">
        <w:rPr>
          <w:rFonts w:ascii="Verdana" w:eastAsia="Times New Roman" w:hAnsi="Verdana" w:cs="Times New Roman"/>
          <w:b/>
          <w:sz w:val="20"/>
          <w:szCs w:val="20"/>
        </w:rPr>
        <w:t>1</w:t>
      </w:r>
      <w:r w:rsidRPr="00B71A21">
        <w:rPr>
          <w:rFonts w:ascii="Verdana" w:eastAsia="Times New Roman" w:hAnsi="Verdana" w:cs="Times New Roman"/>
          <w:b/>
          <w:sz w:val="20"/>
          <w:szCs w:val="20"/>
        </w:rPr>
        <w:t xml:space="preserve"> </w:t>
      </w:r>
      <w:r w:rsidR="005700B4">
        <w:rPr>
          <w:rFonts w:ascii="Verdana" w:eastAsia="Times New Roman" w:hAnsi="Verdana" w:cs="Times New Roman"/>
          <w:b/>
          <w:sz w:val="20"/>
          <w:szCs w:val="20"/>
        </w:rPr>
        <w:t xml:space="preserve">(vieną) </w:t>
      </w:r>
      <w:r w:rsidRPr="00B71A21">
        <w:rPr>
          <w:rFonts w:ascii="Verdana" w:eastAsia="Times New Roman" w:hAnsi="Verdana" w:cs="Times New Roman"/>
          <w:b/>
          <w:sz w:val="20"/>
          <w:szCs w:val="20"/>
        </w:rPr>
        <w:t>mėnes</w:t>
      </w:r>
      <w:r w:rsidR="00CE0F86" w:rsidRPr="00B71A21">
        <w:rPr>
          <w:rFonts w:ascii="Verdana" w:eastAsia="Times New Roman" w:hAnsi="Verdana" w:cs="Times New Roman"/>
          <w:b/>
          <w:bCs/>
          <w:sz w:val="20"/>
          <w:szCs w:val="20"/>
        </w:rPr>
        <w:t>į</w:t>
      </w:r>
      <w:r w:rsidR="00CE0F86" w:rsidRPr="00B71A21">
        <w:rPr>
          <w:rFonts w:ascii="Verdana" w:eastAsia="Times New Roman" w:hAnsi="Verdana" w:cs="Times New Roman"/>
          <w:sz w:val="20"/>
          <w:szCs w:val="20"/>
        </w:rPr>
        <w:t xml:space="preserve"> </w:t>
      </w:r>
      <w:r w:rsidRPr="00B71A21">
        <w:rPr>
          <w:rFonts w:ascii="Verdana" w:eastAsia="Times New Roman" w:hAnsi="Verdana" w:cs="Times New Roman"/>
          <w:sz w:val="20"/>
          <w:szCs w:val="20"/>
        </w:rPr>
        <w:t>nuo sutarties įsigaliojimo dienos.</w:t>
      </w:r>
    </w:p>
    <w:p w14:paraId="4CCF8E16" w14:textId="76431CBE" w:rsidR="00A24746" w:rsidRPr="00B71A21" w:rsidRDefault="00131FEC" w:rsidP="00BA13D8">
      <w:pPr>
        <w:pStyle w:val="ListParagraph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lt-LT"/>
        </w:rPr>
      </w:pPr>
      <w:r w:rsidRPr="00B71A21">
        <w:rPr>
          <w:rFonts w:ascii="Verdana" w:eastAsia="Times New Roman" w:hAnsi="Verdana" w:cs="Times New Roman"/>
          <w:sz w:val="20"/>
          <w:szCs w:val="20"/>
        </w:rPr>
        <w:t>Gaisrinės signalizacijos sistem</w:t>
      </w:r>
      <w:r w:rsidR="00FC096A" w:rsidRPr="00B71A21">
        <w:rPr>
          <w:rFonts w:ascii="Verdana" w:eastAsia="Times New Roman" w:hAnsi="Verdana" w:cs="Times New Roman"/>
          <w:sz w:val="20"/>
          <w:szCs w:val="20"/>
        </w:rPr>
        <w:t>os</w:t>
      </w:r>
      <w:r w:rsidR="00911219" w:rsidRPr="00B71A21">
        <w:rPr>
          <w:rFonts w:ascii="Verdana" w:eastAsia="Times New Roman" w:hAnsi="Verdana" w:cs="Times New Roman"/>
          <w:sz w:val="20"/>
          <w:szCs w:val="20"/>
        </w:rPr>
        <w:t xml:space="preserve"> </w:t>
      </w:r>
      <w:r w:rsidR="00CE0F86" w:rsidRPr="00B71A21">
        <w:rPr>
          <w:rFonts w:ascii="Verdana" w:eastAsia="Times New Roman" w:hAnsi="Verdana" w:cs="Times New Roman"/>
          <w:sz w:val="20"/>
          <w:szCs w:val="20"/>
        </w:rPr>
        <w:t>numatomi</w:t>
      </w:r>
      <w:r w:rsidRPr="00B71A21">
        <w:rPr>
          <w:rFonts w:ascii="Verdana" w:eastAsia="Times New Roman" w:hAnsi="Verdana" w:cs="Times New Roman"/>
          <w:sz w:val="20"/>
          <w:szCs w:val="20"/>
        </w:rPr>
        <w:t xml:space="preserve"> medžiagų kieki</w:t>
      </w:r>
      <w:r w:rsidR="00FC096A" w:rsidRPr="00B71A21">
        <w:rPr>
          <w:rFonts w:ascii="Verdana" w:eastAsia="Times New Roman" w:hAnsi="Verdana" w:cs="Times New Roman"/>
          <w:sz w:val="20"/>
          <w:szCs w:val="20"/>
        </w:rPr>
        <w:t>ai</w:t>
      </w:r>
      <w:r w:rsidR="00BA13D8" w:rsidRPr="00B71A21">
        <w:rPr>
          <w:rFonts w:ascii="Verdana" w:eastAsia="Times New Roman" w:hAnsi="Verdana" w:cs="Times New Roman"/>
          <w:sz w:val="20"/>
          <w:szCs w:val="20"/>
        </w:rPr>
        <w:t>:</w:t>
      </w:r>
      <w:r w:rsidR="00A24746" w:rsidRPr="00B71A21">
        <w:rPr>
          <w:rFonts w:ascii="Verdana" w:eastAsia="Times New Roman" w:hAnsi="Verdana" w:cs="Times New Roman"/>
          <w:sz w:val="20"/>
          <w:szCs w:val="20"/>
          <w:lang w:eastAsia="lt-LT"/>
        </w:rPr>
        <w:t> </w:t>
      </w:r>
    </w:p>
    <w:p w14:paraId="37DB5DB8" w14:textId="0A3A47A2" w:rsidR="00A24746" w:rsidRPr="00B71A21" w:rsidRDefault="00A24746" w:rsidP="00A24746">
      <w:pPr>
        <w:spacing w:after="0" w:line="240" w:lineRule="auto"/>
        <w:textAlignment w:val="baseline"/>
        <w:rPr>
          <w:rFonts w:ascii="Verdana" w:eastAsia="Times New Roman" w:hAnsi="Verdana" w:cs="Times New Roman"/>
          <w:sz w:val="20"/>
          <w:szCs w:val="20"/>
          <w:lang w:eastAsia="lt-LT"/>
        </w:rPr>
      </w:pPr>
    </w:p>
    <w:tbl>
      <w:tblPr>
        <w:tblW w:w="9654" w:type="dxa"/>
        <w:tblLayout w:type="fixed"/>
        <w:tblCellMar>
          <w:left w:w="7" w:type="dxa"/>
          <w:right w:w="7" w:type="dxa"/>
        </w:tblCellMar>
        <w:tblLook w:val="04A0" w:firstRow="1" w:lastRow="0" w:firstColumn="1" w:lastColumn="0" w:noHBand="0" w:noVBand="1"/>
      </w:tblPr>
      <w:tblGrid>
        <w:gridCol w:w="559"/>
        <w:gridCol w:w="5245"/>
        <w:gridCol w:w="1476"/>
        <w:gridCol w:w="2374"/>
      </w:tblGrid>
      <w:tr w:rsidR="00077F2C" w:rsidRPr="00B71A21" w14:paraId="0304A020" w14:textId="77777777" w:rsidTr="00B71A21">
        <w:trPr>
          <w:trHeight w:val="300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67682A" w14:textId="77777777" w:rsidR="00077F2C" w:rsidRPr="00B71A21" w:rsidRDefault="00077F2C" w:rsidP="00B71A21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</w:pPr>
            <w:r w:rsidRPr="00B71A2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1416E8" w14:textId="0291DEC0" w:rsidR="00077F2C" w:rsidRPr="00B71A21" w:rsidRDefault="00EB1619" w:rsidP="00077F2C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</w:pPr>
            <w:r w:rsidRPr="00B71A2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lt-LT"/>
              </w:rPr>
              <w:t>Objekto</w:t>
            </w:r>
            <w:r w:rsidR="00077F2C" w:rsidRPr="00B71A2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lt-LT"/>
              </w:rPr>
              <w:t xml:space="preserve"> pavadinimas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BFA1AA" w14:textId="77777777" w:rsidR="00077F2C" w:rsidRPr="00B71A21" w:rsidRDefault="00077F2C" w:rsidP="00077F2C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</w:pPr>
            <w:r w:rsidRPr="00B71A2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lt-LT"/>
              </w:rPr>
              <w:t>Matas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A9D95E" w14:textId="77777777" w:rsidR="00077F2C" w:rsidRPr="00B71A21" w:rsidRDefault="00077F2C" w:rsidP="00077F2C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</w:pPr>
            <w:r w:rsidRPr="00B71A21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lt-LT"/>
              </w:rPr>
              <w:t>Kiekis</w:t>
            </w:r>
          </w:p>
        </w:tc>
      </w:tr>
      <w:tr w:rsidR="00077F2C" w:rsidRPr="00B71A21" w14:paraId="644E85B1" w14:textId="77777777" w:rsidTr="00B71A21">
        <w:trPr>
          <w:trHeight w:val="300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7FAF35" w14:textId="77777777" w:rsidR="00077F2C" w:rsidRPr="00B71A21" w:rsidRDefault="00077F2C" w:rsidP="00077F2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</w:pPr>
            <w:r w:rsidRPr="00B71A21"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717E51" w14:textId="6EEE8423" w:rsidR="00077F2C" w:rsidRPr="00B71A21" w:rsidRDefault="00CE0F86" w:rsidP="00077F2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</w:pPr>
            <w:r w:rsidRPr="00B71A21"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  <w:t>2 kilpų adresinė centralė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07AFCA" w14:textId="77777777" w:rsidR="00077F2C" w:rsidRPr="00B71A21" w:rsidRDefault="00077F2C" w:rsidP="00077F2C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</w:pPr>
            <w:r w:rsidRPr="00B71A21"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  <w:t>vnt.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EF7B01" w14:textId="77777777" w:rsidR="00077F2C" w:rsidRPr="00B71A21" w:rsidRDefault="00077F2C" w:rsidP="00077F2C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</w:pPr>
            <w:r w:rsidRPr="00B71A21"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  <w:t>1</w:t>
            </w:r>
          </w:p>
        </w:tc>
      </w:tr>
      <w:tr w:rsidR="00077F2C" w:rsidRPr="00B71A21" w14:paraId="56B48904" w14:textId="77777777" w:rsidTr="00B71A21">
        <w:trPr>
          <w:trHeight w:val="300"/>
        </w:trPr>
        <w:tc>
          <w:tcPr>
            <w:tcW w:w="55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6BC2B6" w14:textId="77777777" w:rsidR="00077F2C" w:rsidRPr="00B71A21" w:rsidRDefault="00077F2C" w:rsidP="00077F2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</w:pPr>
            <w:r w:rsidRPr="00B71A21"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  <w:t>2.</w:t>
            </w:r>
          </w:p>
        </w:tc>
        <w:tc>
          <w:tcPr>
            <w:tcW w:w="52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199563" w14:textId="0F42448B" w:rsidR="00077F2C" w:rsidRPr="00B71A21" w:rsidRDefault="00CE0F86" w:rsidP="00077F2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</w:pPr>
            <w:r w:rsidRPr="00B71A21"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  <w:t>GSM modulis su antena</w:t>
            </w:r>
          </w:p>
        </w:tc>
        <w:tc>
          <w:tcPr>
            <w:tcW w:w="14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84C591" w14:textId="77777777" w:rsidR="00077F2C" w:rsidRPr="00B71A21" w:rsidRDefault="00077F2C" w:rsidP="00077F2C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</w:pPr>
            <w:r w:rsidRPr="00B71A21"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  <w:t>vnt.</w:t>
            </w:r>
          </w:p>
        </w:tc>
        <w:tc>
          <w:tcPr>
            <w:tcW w:w="2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9C13E8" w14:textId="77777777" w:rsidR="00077F2C" w:rsidRPr="00B71A21" w:rsidRDefault="00077F2C" w:rsidP="00077F2C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</w:pPr>
            <w:r w:rsidRPr="00B71A21"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  <w:t>1</w:t>
            </w:r>
          </w:p>
        </w:tc>
      </w:tr>
      <w:tr w:rsidR="00077F2C" w:rsidRPr="00B71A21" w14:paraId="4315A4D8" w14:textId="77777777" w:rsidTr="00B71A21">
        <w:trPr>
          <w:trHeight w:val="300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F94135" w14:textId="77777777" w:rsidR="00077F2C" w:rsidRPr="00B71A21" w:rsidRDefault="00077F2C" w:rsidP="00077F2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</w:pPr>
            <w:r w:rsidRPr="00B71A21"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477788" w14:textId="1E8AAA65" w:rsidR="00077F2C" w:rsidRPr="00B71A21" w:rsidRDefault="00CE0F86" w:rsidP="00077F2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</w:pPr>
            <w:r w:rsidRPr="00B71A21"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  <w:t>Akumuliatorius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C157BF" w14:textId="77777777" w:rsidR="00077F2C" w:rsidRPr="00B71A21" w:rsidRDefault="00077F2C" w:rsidP="00077F2C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</w:pPr>
            <w:r w:rsidRPr="00B71A21"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  <w:t>vnt.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503531" w14:textId="410CCFF3" w:rsidR="00077F2C" w:rsidRPr="00B71A21" w:rsidRDefault="00077F2C" w:rsidP="00077F2C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</w:pPr>
            <w:r w:rsidRPr="00B71A21"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  <w:t>2</w:t>
            </w:r>
          </w:p>
        </w:tc>
      </w:tr>
      <w:tr w:rsidR="00077F2C" w:rsidRPr="00B71A21" w14:paraId="4A237984" w14:textId="77777777" w:rsidTr="00B71A21">
        <w:trPr>
          <w:trHeight w:val="300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61B8AE" w14:textId="77777777" w:rsidR="00077F2C" w:rsidRPr="00B71A21" w:rsidRDefault="00077F2C" w:rsidP="00077F2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</w:pPr>
            <w:r w:rsidRPr="00B71A21"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  <w:t>4.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F6A641" w14:textId="24C78812" w:rsidR="00077F2C" w:rsidRPr="00B71A21" w:rsidRDefault="00CE0F86" w:rsidP="00077F2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</w:pPr>
            <w:r w:rsidRPr="00B71A21"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  <w:t>Adresinis dūmų jutiklis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54EA8D" w14:textId="77777777" w:rsidR="00077F2C" w:rsidRPr="00B71A21" w:rsidRDefault="00077F2C" w:rsidP="00077F2C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</w:pPr>
            <w:r w:rsidRPr="00B71A21"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  <w:t>vnt.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B6DC04" w14:textId="3BE7AF6A" w:rsidR="00077F2C" w:rsidRPr="00B71A21" w:rsidRDefault="00077F2C" w:rsidP="00077F2C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val="en-US" w:eastAsia="lt-LT"/>
              </w:rPr>
            </w:pPr>
            <w:r w:rsidRPr="00B71A21"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  <w:t>2</w:t>
            </w:r>
            <w:r w:rsidR="00CE0F86" w:rsidRPr="00B71A21">
              <w:rPr>
                <w:rFonts w:ascii="Verdana" w:eastAsia="Times New Roman" w:hAnsi="Verdana" w:cs="Times New Roman"/>
                <w:sz w:val="20"/>
                <w:szCs w:val="20"/>
                <w:lang w:val="en-US" w:eastAsia="lt-LT"/>
              </w:rPr>
              <w:t>84</w:t>
            </w:r>
          </w:p>
        </w:tc>
      </w:tr>
      <w:tr w:rsidR="00077F2C" w:rsidRPr="00B71A21" w14:paraId="45E57A82" w14:textId="77777777" w:rsidTr="00B71A21">
        <w:trPr>
          <w:trHeight w:val="300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F9A4A7" w14:textId="77777777" w:rsidR="00077F2C" w:rsidRPr="00B71A21" w:rsidRDefault="00077F2C" w:rsidP="00077F2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</w:pPr>
            <w:r w:rsidRPr="00B71A21"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  <w:t>5.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2E837D" w14:textId="248A76FD" w:rsidR="00077F2C" w:rsidRPr="00B71A21" w:rsidRDefault="00CE0F86" w:rsidP="00077F2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</w:pPr>
            <w:r w:rsidRPr="00B71A21"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  <w:t>Adresinio dūmų jutiklio bazė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775708" w14:textId="77777777" w:rsidR="00077F2C" w:rsidRPr="00B71A21" w:rsidRDefault="00077F2C" w:rsidP="00077F2C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</w:pPr>
            <w:r w:rsidRPr="00B71A21"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  <w:t>vnt.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52BB3B" w14:textId="63A4360C" w:rsidR="00077F2C" w:rsidRPr="00B71A21" w:rsidRDefault="00CE0F86" w:rsidP="00077F2C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</w:pPr>
            <w:r w:rsidRPr="00B71A21"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  <w:t>284</w:t>
            </w:r>
          </w:p>
        </w:tc>
      </w:tr>
      <w:tr w:rsidR="00077F2C" w:rsidRPr="00B71A21" w14:paraId="60E50509" w14:textId="77777777" w:rsidTr="00B71A21">
        <w:trPr>
          <w:trHeight w:val="300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99B049" w14:textId="77777777" w:rsidR="00077F2C" w:rsidRPr="00B71A21" w:rsidRDefault="00077F2C" w:rsidP="00077F2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</w:pPr>
            <w:r w:rsidRPr="00B71A21"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  <w:t>6.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0C98F2" w14:textId="034A2DC4" w:rsidR="00077F2C" w:rsidRPr="00B71A21" w:rsidRDefault="00CE0F86" w:rsidP="00077F2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</w:pPr>
            <w:r w:rsidRPr="00B71A21"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  <w:t>Indikatorius apvalus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5426C5" w14:textId="77777777" w:rsidR="00077F2C" w:rsidRPr="00B71A21" w:rsidRDefault="00077F2C" w:rsidP="00077F2C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</w:pPr>
            <w:r w:rsidRPr="00B71A21"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  <w:t>vnt.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604FDF" w14:textId="0018BF27" w:rsidR="00077F2C" w:rsidRPr="00B71A21" w:rsidRDefault="00CE0F86" w:rsidP="00077F2C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</w:pPr>
            <w:r w:rsidRPr="00B71A21"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  <w:t>30</w:t>
            </w:r>
          </w:p>
        </w:tc>
      </w:tr>
      <w:tr w:rsidR="00077F2C" w:rsidRPr="00B71A21" w14:paraId="4DD3815C" w14:textId="77777777" w:rsidTr="00B71A21">
        <w:trPr>
          <w:trHeight w:val="300"/>
        </w:trPr>
        <w:tc>
          <w:tcPr>
            <w:tcW w:w="55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FF211B" w14:textId="77777777" w:rsidR="00077F2C" w:rsidRPr="00B71A21" w:rsidRDefault="00077F2C" w:rsidP="00077F2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</w:pPr>
            <w:r w:rsidRPr="00B71A21"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  <w:t>7.</w:t>
            </w:r>
          </w:p>
        </w:tc>
        <w:tc>
          <w:tcPr>
            <w:tcW w:w="52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A5E5CB" w14:textId="0420485D" w:rsidR="00077F2C" w:rsidRPr="00B71A21" w:rsidRDefault="00CE0F86" w:rsidP="00077F2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</w:pPr>
            <w:r w:rsidRPr="00B71A21"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  <w:t>Gaisrinis adresinis mygtukas</w:t>
            </w:r>
          </w:p>
        </w:tc>
        <w:tc>
          <w:tcPr>
            <w:tcW w:w="14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6D868B" w14:textId="77777777" w:rsidR="00077F2C" w:rsidRPr="00B71A21" w:rsidRDefault="00077F2C" w:rsidP="00077F2C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</w:pPr>
            <w:r w:rsidRPr="00B71A21"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  <w:t>vnt.</w:t>
            </w:r>
          </w:p>
        </w:tc>
        <w:tc>
          <w:tcPr>
            <w:tcW w:w="2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CF6E9E" w14:textId="3FFCF0F0" w:rsidR="00077F2C" w:rsidRPr="00B71A21" w:rsidRDefault="00CE0F86" w:rsidP="00077F2C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</w:pPr>
            <w:r w:rsidRPr="00B71A21"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  <w:t>23</w:t>
            </w:r>
          </w:p>
        </w:tc>
      </w:tr>
      <w:tr w:rsidR="00077F2C" w:rsidRPr="00B71A21" w14:paraId="648E1254" w14:textId="77777777" w:rsidTr="00B71A21">
        <w:trPr>
          <w:trHeight w:val="300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1677B8" w14:textId="77777777" w:rsidR="00077F2C" w:rsidRPr="00B71A21" w:rsidRDefault="00077F2C" w:rsidP="00077F2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</w:pPr>
            <w:r w:rsidRPr="00B71A21"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  <w:t>8.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FBAAC1" w14:textId="2A1004A0" w:rsidR="00077F2C" w:rsidRPr="00B71A21" w:rsidRDefault="00CE0F86" w:rsidP="00077F2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</w:pPr>
            <w:r w:rsidRPr="00B71A21"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  <w:t>Gaisrinė adresinė sirena su blykste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D290F1" w14:textId="77777777" w:rsidR="00077F2C" w:rsidRPr="00B71A21" w:rsidRDefault="00077F2C" w:rsidP="00077F2C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</w:pPr>
            <w:r w:rsidRPr="00B71A21"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  <w:t>vnt.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0F5DCB" w14:textId="5F64E331" w:rsidR="00077F2C" w:rsidRPr="00B71A21" w:rsidRDefault="00CE0F86" w:rsidP="00077F2C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</w:pPr>
            <w:r w:rsidRPr="00B71A21"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  <w:t>12</w:t>
            </w:r>
          </w:p>
        </w:tc>
      </w:tr>
      <w:tr w:rsidR="00077F2C" w:rsidRPr="00B71A21" w14:paraId="6B82AF44" w14:textId="77777777" w:rsidTr="00B71A21">
        <w:trPr>
          <w:trHeight w:val="300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621BB3" w14:textId="77777777" w:rsidR="00077F2C" w:rsidRPr="00B71A21" w:rsidRDefault="00077F2C" w:rsidP="00077F2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</w:pPr>
            <w:r w:rsidRPr="00B71A21"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  <w:t>9.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CD6D2F" w14:textId="2BC4BBCC" w:rsidR="00077F2C" w:rsidRPr="00B71A21" w:rsidRDefault="00CE0F86" w:rsidP="00077F2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</w:pPr>
            <w:r w:rsidRPr="00B71A21"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  <w:t>Rėlinių išėjimų modulis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E25EAA" w14:textId="7F050277" w:rsidR="00077F2C" w:rsidRPr="00B71A21" w:rsidRDefault="00CE0F86" w:rsidP="00077F2C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</w:pPr>
            <w:r w:rsidRPr="00B71A21"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  <w:t>vnt.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56A19B" w14:textId="3F7D2B76" w:rsidR="00077F2C" w:rsidRPr="00B71A21" w:rsidRDefault="00CE0F86" w:rsidP="00077F2C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</w:pPr>
            <w:r w:rsidRPr="00B71A21"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  <w:t>4</w:t>
            </w:r>
          </w:p>
        </w:tc>
      </w:tr>
      <w:tr w:rsidR="00077F2C" w:rsidRPr="00B71A21" w14:paraId="463D4D93" w14:textId="77777777" w:rsidTr="00B71A21">
        <w:trPr>
          <w:trHeight w:val="300"/>
        </w:trPr>
        <w:tc>
          <w:tcPr>
            <w:tcW w:w="55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8ABC7E" w14:textId="77777777" w:rsidR="00077F2C" w:rsidRPr="00B71A21" w:rsidRDefault="00077F2C" w:rsidP="00077F2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</w:pPr>
            <w:r w:rsidRPr="00B71A21"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  <w:t>10.</w:t>
            </w:r>
          </w:p>
        </w:tc>
        <w:tc>
          <w:tcPr>
            <w:tcW w:w="52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6DD9C1" w14:textId="169A39A5" w:rsidR="00077F2C" w:rsidRPr="00B71A21" w:rsidRDefault="00CE0F86" w:rsidP="00077F2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</w:pPr>
            <w:r w:rsidRPr="00B71A21"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  <w:t>Instaliacinės medžiagos, mechanizmai darbui aukštyje</w:t>
            </w:r>
          </w:p>
        </w:tc>
        <w:tc>
          <w:tcPr>
            <w:tcW w:w="14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47B2DC" w14:textId="15A5A96E" w:rsidR="00077F2C" w:rsidRPr="00B71A21" w:rsidRDefault="00CE0F86" w:rsidP="00077F2C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</w:pPr>
            <w:r w:rsidRPr="00B71A21"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  <w:t>vnt.</w:t>
            </w:r>
          </w:p>
        </w:tc>
        <w:tc>
          <w:tcPr>
            <w:tcW w:w="2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A54B0F" w14:textId="35A23BAB" w:rsidR="00077F2C" w:rsidRPr="00B71A21" w:rsidRDefault="00077F2C" w:rsidP="00077F2C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</w:pPr>
            <w:r w:rsidRPr="00B71A21"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  <w:t>1</w:t>
            </w:r>
          </w:p>
        </w:tc>
      </w:tr>
      <w:tr w:rsidR="00077F2C" w:rsidRPr="00B71A21" w14:paraId="4C2C89C3" w14:textId="77777777" w:rsidTr="00B71A21">
        <w:trPr>
          <w:trHeight w:val="300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D5D30D" w14:textId="77777777" w:rsidR="00077F2C" w:rsidRPr="00B71A21" w:rsidRDefault="00077F2C" w:rsidP="00077F2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</w:pPr>
            <w:r w:rsidRPr="00B71A21"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  <w:t>11.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0E5A9B" w14:textId="183C525B" w:rsidR="00077F2C" w:rsidRPr="00B71A21" w:rsidRDefault="00CE0F86" w:rsidP="00077F2C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</w:pPr>
            <w:r w:rsidRPr="00B71A21"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  <w:t xml:space="preserve">Montavimo </w:t>
            </w:r>
            <w:r w:rsidR="00BF16C8"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  <w:t>darbai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B6F80E" w14:textId="77777777" w:rsidR="00077F2C" w:rsidRPr="00B71A21" w:rsidRDefault="00077F2C" w:rsidP="00077F2C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</w:pPr>
            <w:r w:rsidRPr="00B71A21"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  <w:t>vnt.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56DB6C" w14:textId="1F474E81" w:rsidR="00077F2C" w:rsidRPr="00B71A21" w:rsidRDefault="00CE0F86" w:rsidP="00077F2C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</w:pPr>
            <w:r w:rsidRPr="00B71A21"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  <w:t>1</w:t>
            </w:r>
          </w:p>
        </w:tc>
      </w:tr>
    </w:tbl>
    <w:p w14:paraId="5250459C" w14:textId="77777777" w:rsidR="00077F2C" w:rsidRPr="00B71A21" w:rsidRDefault="00077F2C" w:rsidP="00A24746">
      <w:pPr>
        <w:spacing w:after="0" w:line="240" w:lineRule="auto"/>
        <w:textAlignment w:val="baseline"/>
        <w:rPr>
          <w:rFonts w:ascii="Verdana" w:eastAsia="Times New Roman" w:hAnsi="Verdana" w:cs="Times New Roman"/>
          <w:sz w:val="20"/>
          <w:szCs w:val="20"/>
          <w:lang w:eastAsia="lt-LT"/>
        </w:rPr>
      </w:pPr>
    </w:p>
    <w:p w14:paraId="2EDF7D69" w14:textId="49E279DE" w:rsidR="00131FEC" w:rsidRPr="00B71A21" w:rsidRDefault="0074537D" w:rsidP="00131FEC">
      <w:pPr>
        <w:pStyle w:val="ListParagraph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lt-LT"/>
        </w:rPr>
      </w:pPr>
      <w:r w:rsidRPr="00B71A21">
        <w:rPr>
          <w:rFonts w:ascii="Verdana" w:eastAsia="Times New Roman" w:hAnsi="Verdana" w:cs="Times New Roman"/>
          <w:sz w:val="20"/>
          <w:szCs w:val="20"/>
          <w:lang w:eastAsia="lt-LT"/>
        </w:rPr>
        <w:t>Visa montuojama</w:t>
      </w:r>
      <w:r w:rsidR="00736E90" w:rsidRPr="00B71A21">
        <w:rPr>
          <w:rFonts w:ascii="Verdana" w:eastAsia="Times New Roman" w:hAnsi="Verdana" w:cs="Times New Roman"/>
          <w:sz w:val="20"/>
          <w:szCs w:val="20"/>
        </w:rPr>
        <w:t xml:space="preserve"> g</w:t>
      </w:r>
      <w:r w:rsidR="00736E90" w:rsidRPr="00B71A21">
        <w:rPr>
          <w:rFonts w:ascii="Verdana" w:eastAsia="Times New Roman" w:hAnsi="Verdana" w:cs="Times New Roman"/>
          <w:sz w:val="20"/>
          <w:szCs w:val="20"/>
          <w:lang w:eastAsia="lt-LT"/>
        </w:rPr>
        <w:t xml:space="preserve">aisrinės signalizacijos sistema </w:t>
      </w:r>
      <w:r w:rsidRPr="00B71A21">
        <w:rPr>
          <w:rFonts w:ascii="Verdana" w:eastAsia="Times New Roman" w:hAnsi="Verdana" w:cs="Times New Roman"/>
          <w:sz w:val="20"/>
          <w:szCs w:val="20"/>
          <w:lang w:eastAsia="lt-LT"/>
        </w:rPr>
        <w:t>turi būti nauja.</w:t>
      </w:r>
    </w:p>
    <w:p w14:paraId="701A401B" w14:textId="7705B733" w:rsidR="00131FEC" w:rsidRPr="00B71A21" w:rsidRDefault="00A24746" w:rsidP="00131FEC">
      <w:pPr>
        <w:pStyle w:val="ListParagraph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lt-LT"/>
        </w:rPr>
      </w:pPr>
      <w:r w:rsidRPr="00B71A21">
        <w:rPr>
          <w:rFonts w:ascii="Verdana" w:eastAsia="Times New Roman" w:hAnsi="Verdana" w:cs="Times New Roman"/>
          <w:sz w:val="20"/>
          <w:szCs w:val="20"/>
          <w:lang w:eastAsia="lt-LT"/>
        </w:rPr>
        <w:t xml:space="preserve">Visai </w:t>
      </w:r>
      <w:bookmarkStart w:id="1" w:name="_Hlk136954184"/>
      <w:r w:rsidRPr="00B71A21">
        <w:rPr>
          <w:rFonts w:ascii="Verdana" w:eastAsia="Times New Roman" w:hAnsi="Verdana" w:cs="Times New Roman"/>
          <w:sz w:val="20"/>
          <w:szCs w:val="20"/>
          <w:lang w:eastAsia="lt-LT"/>
        </w:rPr>
        <w:t xml:space="preserve">sumontuotai </w:t>
      </w:r>
      <w:bookmarkStart w:id="2" w:name="_Hlk137541264"/>
      <w:r w:rsidR="00736E90" w:rsidRPr="00B71A21">
        <w:rPr>
          <w:rFonts w:ascii="Verdana" w:eastAsia="Times New Roman" w:hAnsi="Verdana" w:cs="Times New Roman"/>
          <w:sz w:val="20"/>
          <w:szCs w:val="20"/>
          <w:lang w:eastAsia="lt-LT"/>
        </w:rPr>
        <w:t xml:space="preserve">gaisrinės signalizacijos sistemai </w:t>
      </w:r>
      <w:bookmarkEnd w:id="2"/>
      <w:r w:rsidRPr="00B71A21">
        <w:rPr>
          <w:rFonts w:ascii="Verdana" w:eastAsia="Times New Roman" w:hAnsi="Verdana" w:cs="Times New Roman"/>
          <w:sz w:val="20"/>
          <w:szCs w:val="20"/>
          <w:lang w:eastAsia="lt-LT"/>
        </w:rPr>
        <w:t>turi būti suteikta 2 metų</w:t>
      </w:r>
      <w:r w:rsidR="00644E76" w:rsidRPr="00B71A21">
        <w:rPr>
          <w:rFonts w:ascii="Verdana" w:eastAsia="Times New Roman" w:hAnsi="Verdana" w:cs="Times New Roman"/>
          <w:sz w:val="20"/>
          <w:szCs w:val="20"/>
          <w:lang w:eastAsia="lt-LT"/>
        </w:rPr>
        <w:t xml:space="preserve"> garantija</w:t>
      </w:r>
      <w:bookmarkEnd w:id="1"/>
      <w:r w:rsidRPr="00B71A21">
        <w:rPr>
          <w:rFonts w:ascii="Verdana" w:eastAsia="Times New Roman" w:hAnsi="Verdana" w:cs="Times New Roman"/>
          <w:sz w:val="20"/>
          <w:szCs w:val="20"/>
          <w:lang w:eastAsia="lt-LT"/>
        </w:rPr>
        <w:t xml:space="preserve">. Garantinės priežiūros laikotarpiu tiekėjas turi užtikrinti nemokamus </w:t>
      </w:r>
      <w:r w:rsidR="00736E90" w:rsidRPr="00B71A21">
        <w:rPr>
          <w:rFonts w:ascii="Verdana" w:eastAsia="Times New Roman" w:hAnsi="Verdana" w:cs="Times New Roman"/>
          <w:sz w:val="20"/>
          <w:szCs w:val="20"/>
          <w:lang w:eastAsia="lt-LT"/>
        </w:rPr>
        <w:t xml:space="preserve">gaisrinės signalizacijos sistemos </w:t>
      </w:r>
      <w:r w:rsidRPr="00B71A21">
        <w:rPr>
          <w:rFonts w:ascii="Verdana" w:eastAsia="Times New Roman" w:hAnsi="Verdana" w:cs="Times New Roman"/>
          <w:sz w:val="20"/>
          <w:szCs w:val="20"/>
          <w:lang w:eastAsia="lt-LT"/>
        </w:rPr>
        <w:t xml:space="preserve">remonto darbus. </w:t>
      </w:r>
      <w:bookmarkStart w:id="3" w:name="_Hlk136953417"/>
      <w:r w:rsidRPr="00B71A21">
        <w:rPr>
          <w:rFonts w:ascii="Verdana" w:eastAsia="Times New Roman" w:hAnsi="Verdana" w:cs="Times New Roman"/>
          <w:sz w:val="20"/>
          <w:szCs w:val="20"/>
          <w:lang w:eastAsia="lt-LT"/>
        </w:rPr>
        <w:t xml:space="preserve">Garantinio laikotarpio metu </w:t>
      </w:r>
      <w:r w:rsidR="00703246" w:rsidRPr="00B71A21">
        <w:rPr>
          <w:rFonts w:ascii="Verdana" w:eastAsia="Times New Roman" w:hAnsi="Verdana" w:cs="Times New Roman"/>
          <w:sz w:val="20"/>
          <w:szCs w:val="20"/>
          <w:lang w:eastAsia="lt-LT"/>
        </w:rPr>
        <w:t>t</w:t>
      </w:r>
      <w:r w:rsidRPr="00B71A21">
        <w:rPr>
          <w:rFonts w:ascii="Verdana" w:eastAsia="Times New Roman" w:hAnsi="Verdana" w:cs="Times New Roman"/>
          <w:sz w:val="20"/>
          <w:szCs w:val="20"/>
          <w:lang w:eastAsia="lt-LT"/>
        </w:rPr>
        <w:t xml:space="preserve">iekėjas </w:t>
      </w:r>
      <w:bookmarkEnd w:id="3"/>
      <w:r w:rsidRPr="00B71A21">
        <w:rPr>
          <w:rFonts w:ascii="Verdana" w:eastAsia="Times New Roman" w:hAnsi="Verdana" w:cs="Times New Roman"/>
          <w:sz w:val="20"/>
          <w:szCs w:val="20"/>
          <w:lang w:eastAsia="lt-LT"/>
        </w:rPr>
        <w:t xml:space="preserve">privalo </w:t>
      </w:r>
      <w:bookmarkStart w:id="4" w:name="_Hlk136953460"/>
      <w:r w:rsidRPr="00B71A21">
        <w:rPr>
          <w:rFonts w:ascii="Verdana" w:eastAsia="Times New Roman" w:hAnsi="Verdana" w:cs="Times New Roman"/>
          <w:sz w:val="20"/>
          <w:szCs w:val="20"/>
          <w:lang w:eastAsia="lt-LT"/>
        </w:rPr>
        <w:t xml:space="preserve">paimti sugedusį įrenginį, atlikti jo remontą ir grąžinti į </w:t>
      </w:r>
      <w:r w:rsidR="00703246" w:rsidRPr="00B71A21">
        <w:rPr>
          <w:rFonts w:ascii="Verdana" w:eastAsia="Times New Roman" w:hAnsi="Verdana" w:cs="Times New Roman"/>
          <w:sz w:val="20"/>
          <w:szCs w:val="20"/>
          <w:lang w:eastAsia="lt-LT"/>
        </w:rPr>
        <w:t xml:space="preserve">patalpas </w:t>
      </w:r>
      <w:r w:rsidRPr="00B71A21">
        <w:rPr>
          <w:rFonts w:ascii="Verdana" w:eastAsia="Times New Roman" w:hAnsi="Verdana" w:cs="Times New Roman"/>
          <w:sz w:val="20"/>
          <w:szCs w:val="20"/>
          <w:lang w:eastAsia="lt-LT"/>
        </w:rPr>
        <w:t xml:space="preserve">savo lėšomis. </w:t>
      </w:r>
      <w:bookmarkStart w:id="5" w:name="_Hlk136953495"/>
      <w:bookmarkEnd w:id="4"/>
      <w:r w:rsidRPr="00B71A21">
        <w:rPr>
          <w:rFonts w:ascii="Verdana" w:eastAsia="Times New Roman" w:hAnsi="Verdana" w:cs="Times New Roman"/>
          <w:sz w:val="20"/>
          <w:szCs w:val="20"/>
          <w:lang w:eastAsia="lt-LT"/>
        </w:rPr>
        <w:t xml:space="preserve">Sugedusią įrangą tiekėjas įsipareigoja suremontuoti arba pakeisti ne </w:t>
      </w:r>
      <w:r w:rsidR="00FC096A" w:rsidRPr="00B71A21">
        <w:rPr>
          <w:rFonts w:ascii="Verdana" w:eastAsia="Times New Roman" w:hAnsi="Verdana" w:cs="Times New Roman"/>
          <w:sz w:val="20"/>
          <w:szCs w:val="20"/>
          <w:lang w:eastAsia="lt-LT"/>
        </w:rPr>
        <w:t xml:space="preserve">vėliau </w:t>
      </w:r>
      <w:r w:rsidRPr="00B71A21">
        <w:rPr>
          <w:rFonts w:ascii="Verdana" w:eastAsia="Times New Roman" w:hAnsi="Verdana" w:cs="Times New Roman"/>
          <w:sz w:val="20"/>
          <w:szCs w:val="20"/>
          <w:lang w:eastAsia="lt-LT"/>
        </w:rPr>
        <w:t xml:space="preserve">kaip per </w:t>
      </w:r>
      <w:r w:rsidR="00BA13D8" w:rsidRPr="00B71A21">
        <w:rPr>
          <w:rFonts w:ascii="Verdana" w:eastAsia="Times New Roman" w:hAnsi="Verdana" w:cs="Times New Roman"/>
          <w:sz w:val="20"/>
          <w:szCs w:val="20"/>
          <w:lang w:eastAsia="lt-LT"/>
        </w:rPr>
        <w:t>1</w:t>
      </w:r>
      <w:r w:rsidRPr="00B71A21">
        <w:rPr>
          <w:rFonts w:ascii="Verdana" w:eastAsia="Times New Roman" w:hAnsi="Verdana" w:cs="Times New Roman"/>
          <w:sz w:val="20"/>
          <w:szCs w:val="20"/>
          <w:lang w:eastAsia="lt-LT"/>
        </w:rPr>
        <w:t>0 darbo dienų</w:t>
      </w:r>
      <w:bookmarkEnd w:id="5"/>
      <w:r w:rsidR="00BA13D8" w:rsidRPr="00B71A21">
        <w:rPr>
          <w:rFonts w:ascii="Verdana" w:eastAsia="Times New Roman" w:hAnsi="Verdana" w:cs="Times New Roman"/>
          <w:sz w:val="20"/>
          <w:szCs w:val="20"/>
          <w:lang w:eastAsia="lt-LT"/>
        </w:rPr>
        <w:t>.</w:t>
      </w:r>
    </w:p>
    <w:p w14:paraId="6ED4D820" w14:textId="123E3A10" w:rsidR="00131FEC" w:rsidRPr="00B71A21" w:rsidRDefault="00A24746" w:rsidP="00131FEC">
      <w:pPr>
        <w:pStyle w:val="ListParagraph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lt-LT"/>
        </w:rPr>
      </w:pPr>
      <w:r w:rsidRPr="00B71A21">
        <w:rPr>
          <w:rFonts w:ascii="Verdana" w:eastAsia="Times New Roman" w:hAnsi="Verdana" w:cs="Times New Roman"/>
          <w:sz w:val="20"/>
          <w:szCs w:val="20"/>
          <w:lang w:eastAsia="lt-LT"/>
        </w:rPr>
        <w:t xml:space="preserve">Tiekėjas turės </w:t>
      </w:r>
      <w:r w:rsidR="00BA13D8" w:rsidRPr="00B71A21">
        <w:rPr>
          <w:rFonts w:ascii="Verdana" w:eastAsia="Times New Roman" w:hAnsi="Verdana" w:cs="Times New Roman"/>
          <w:sz w:val="20"/>
          <w:szCs w:val="20"/>
          <w:lang w:eastAsia="lt-LT"/>
        </w:rPr>
        <w:t xml:space="preserve">gaisrinės signalizacijos sistemos (toliau – </w:t>
      </w:r>
      <w:r w:rsidRPr="00B71A21">
        <w:rPr>
          <w:rFonts w:ascii="Verdana" w:eastAsia="Times New Roman" w:hAnsi="Verdana" w:cs="Times New Roman"/>
          <w:sz w:val="20"/>
          <w:szCs w:val="20"/>
          <w:lang w:eastAsia="lt-LT"/>
        </w:rPr>
        <w:t>GSS</w:t>
      </w:r>
      <w:r w:rsidR="00BA13D8" w:rsidRPr="00B71A21">
        <w:rPr>
          <w:rFonts w:ascii="Verdana" w:eastAsia="Times New Roman" w:hAnsi="Verdana" w:cs="Times New Roman"/>
          <w:sz w:val="20"/>
          <w:szCs w:val="20"/>
          <w:lang w:eastAsia="lt-LT"/>
        </w:rPr>
        <w:t>)</w:t>
      </w:r>
      <w:r w:rsidRPr="00B71A21">
        <w:rPr>
          <w:rFonts w:ascii="Verdana" w:eastAsia="Times New Roman" w:hAnsi="Verdana" w:cs="Times New Roman"/>
          <w:sz w:val="20"/>
          <w:szCs w:val="20"/>
          <w:lang w:eastAsia="lt-LT"/>
        </w:rPr>
        <w:t xml:space="preserve"> įrenginius pristatyti į vietą, sumontuoti, pademonstruoti jų veikimą bei perduoti perkančiajai organizacijai GSS </w:t>
      </w:r>
      <w:r w:rsidR="00FC096A" w:rsidRPr="00B71A21">
        <w:rPr>
          <w:rFonts w:ascii="Verdana" w:eastAsia="Times New Roman" w:hAnsi="Verdana" w:cs="Times New Roman"/>
          <w:sz w:val="20"/>
          <w:szCs w:val="20"/>
          <w:lang w:eastAsia="lt-LT"/>
        </w:rPr>
        <w:t xml:space="preserve">pilnai įrengtą </w:t>
      </w:r>
      <w:r w:rsidRPr="00B71A21">
        <w:rPr>
          <w:rFonts w:ascii="Verdana" w:eastAsia="Times New Roman" w:hAnsi="Verdana" w:cs="Times New Roman"/>
          <w:sz w:val="20"/>
          <w:szCs w:val="20"/>
          <w:lang w:eastAsia="lt-LT"/>
        </w:rPr>
        <w:t>ir par</w:t>
      </w:r>
      <w:r w:rsidR="00FC096A" w:rsidRPr="00B71A21">
        <w:rPr>
          <w:rFonts w:ascii="Verdana" w:eastAsia="Times New Roman" w:hAnsi="Verdana" w:cs="Times New Roman"/>
          <w:sz w:val="20"/>
          <w:szCs w:val="20"/>
          <w:lang w:eastAsia="lt-LT"/>
        </w:rPr>
        <w:t>uoštą</w:t>
      </w:r>
      <w:r w:rsidRPr="00B71A21">
        <w:rPr>
          <w:rFonts w:ascii="Verdana" w:eastAsia="Times New Roman" w:hAnsi="Verdana" w:cs="Times New Roman"/>
          <w:sz w:val="20"/>
          <w:szCs w:val="20"/>
          <w:lang w:eastAsia="lt-LT"/>
        </w:rPr>
        <w:t xml:space="preserve"> eksploatuoti</w:t>
      </w:r>
      <w:r w:rsidR="0074537D" w:rsidRPr="00B71A21">
        <w:rPr>
          <w:rFonts w:ascii="Verdana" w:eastAsia="Times New Roman" w:hAnsi="Verdana" w:cs="Times New Roman"/>
          <w:sz w:val="20"/>
          <w:szCs w:val="20"/>
          <w:lang w:eastAsia="lt-LT"/>
        </w:rPr>
        <w:t>.</w:t>
      </w:r>
    </w:p>
    <w:p w14:paraId="393A8C06" w14:textId="77777777" w:rsidR="00131FEC" w:rsidRPr="00E5114A" w:rsidRDefault="00A24746" w:rsidP="00131FEC">
      <w:pPr>
        <w:pStyle w:val="ListParagraph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lt-LT"/>
        </w:rPr>
      </w:pPr>
      <w:r w:rsidRPr="00B71A21">
        <w:rPr>
          <w:rFonts w:ascii="Verdana" w:eastAsia="Times New Roman" w:hAnsi="Verdana" w:cs="Times New Roman"/>
          <w:sz w:val="20"/>
          <w:szCs w:val="20"/>
          <w:lang w:eastAsia="lt-LT"/>
        </w:rPr>
        <w:t xml:space="preserve">Montuojant GSS tiekėjas </w:t>
      </w:r>
      <w:r w:rsidRPr="00E5114A">
        <w:rPr>
          <w:rFonts w:ascii="Verdana" w:eastAsia="Times New Roman" w:hAnsi="Verdana" w:cs="Times New Roman"/>
          <w:sz w:val="20"/>
          <w:szCs w:val="20"/>
          <w:lang w:eastAsia="lt-LT"/>
        </w:rPr>
        <w:t>privalės laikytis gamintojų instrukcijų, Elektros įrenginių įrengimo bendrųjų taisyklių bei statybinių normų reikalavimų</w:t>
      </w:r>
      <w:r w:rsidR="0074537D" w:rsidRPr="00E5114A">
        <w:rPr>
          <w:rFonts w:ascii="Verdana" w:eastAsia="Times New Roman" w:hAnsi="Verdana" w:cs="Times New Roman"/>
          <w:sz w:val="20"/>
          <w:szCs w:val="20"/>
          <w:lang w:eastAsia="lt-LT"/>
        </w:rPr>
        <w:t>.</w:t>
      </w:r>
    </w:p>
    <w:p w14:paraId="36C6FC87" w14:textId="5624C23D" w:rsidR="00131FEC" w:rsidRPr="00E5114A" w:rsidRDefault="00736E90" w:rsidP="00131FEC">
      <w:pPr>
        <w:pStyle w:val="ListParagraph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lt-LT"/>
        </w:rPr>
      </w:pPr>
      <w:r w:rsidRPr="00E5114A">
        <w:rPr>
          <w:rFonts w:ascii="Verdana" w:eastAsia="Times New Roman" w:hAnsi="Verdana" w:cs="Times New Roman"/>
          <w:sz w:val="20"/>
          <w:szCs w:val="20"/>
          <w:lang w:eastAsia="lt-LT"/>
        </w:rPr>
        <w:t>Gaisrinės signalizacijos sistemos</w:t>
      </w:r>
      <w:r w:rsidR="00A24746" w:rsidRPr="00E5114A">
        <w:rPr>
          <w:rFonts w:ascii="Verdana" w:eastAsia="Times New Roman" w:hAnsi="Verdana" w:cs="Times New Roman"/>
          <w:sz w:val="20"/>
          <w:szCs w:val="20"/>
          <w:lang w:eastAsia="lt-LT"/>
        </w:rPr>
        <w:t xml:space="preserve"> instaliacijos montavimo ir išbandymo darbai turės būti atlikti vadovaujantis </w:t>
      </w:r>
      <w:r w:rsidR="005C759E" w:rsidRPr="00E5114A">
        <w:rPr>
          <w:rFonts w:ascii="Verdana" w:eastAsia="Times New Roman" w:hAnsi="Verdana" w:cs="Times New Roman"/>
          <w:sz w:val="20"/>
          <w:szCs w:val="20"/>
          <w:lang w:eastAsia="lt-LT"/>
        </w:rPr>
        <w:t xml:space="preserve">stacionariųjų gaisrų gesinimo sistemų projektavimo ir įrengimo taisyklių, patvirtintų  </w:t>
      </w:r>
      <w:r w:rsidR="00A24746" w:rsidRPr="00E5114A">
        <w:rPr>
          <w:rFonts w:ascii="Verdana" w:eastAsia="Times New Roman" w:hAnsi="Verdana" w:cs="Times New Roman"/>
          <w:sz w:val="20"/>
          <w:szCs w:val="20"/>
          <w:lang w:eastAsia="lt-LT"/>
        </w:rPr>
        <w:t xml:space="preserve">Priešgaisrinės apsaugos ir gelbėjimo departamento prie Vidaus reikalų ministerijos direktoriaus </w:t>
      </w:r>
      <w:r w:rsidR="00BA13D8" w:rsidRPr="00E5114A">
        <w:rPr>
          <w:rFonts w:ascii="Verdana" w:eastAsia="Times New Roman" w:hAnsi="Verdana" w:cs="Times New Roman"/>
          <w:sz w:val="20"/>
          <w:szCs w:val="20"/>
          <w:lang w:eastAsia="lt-LT"/>
        </w:rPr>
        <w:t xml:space="preserve">2016 m. sausio 6 d. </w:t>
      </w:r>
      <w:r w:rsidR="00A24746" w:rsidRPr="00E5114A">
        <w:rPr>
          <w:rFonts w:ascii="Verdana" w:eastAsia="Times New Roman" w:hAnsi="Verdana" w:cs="Times New Roman"/>
          <w:sz w:val="20"/>
          <w:szCs w:val="20"/>
          <w:lang w:eastAsia="lt-LT"/>
        </w:rPr>
        <w:t xml:space="preserve">įsakymu </w:t>
      </w:r>
      <w:r w:rsidR="00BA13D8" w:rsidRPr="00E5114A">
        <w:rPr>
          <w:rFonts w:ascii="Verdana" w:eastAsia="Times New Roman" w:hAnsi="Verdana" w:cs="Times New Roman"/>
          <w:sz w:val="20"/>
          <w:szCs w:val="20"/>
          <w:lang w:eastAsia="lt-LT"/>
        </w:rPr>
        <w:t xml:space="preserve">Nr. 1-1 </w:t>
      </w:r>
      <w:r w:rsidR="00A24746" w:rsidRPr="00E5114A">
        <w:rPr>
          <w:rFonts w:ascii="Verdana" w:eastAsia="Times New Roman" w:hAnsi="Verdana" w:cs="Times New Roman"/>
          <w:sz w:val="20"/>
          <w:szCs w:val="20"/>
          <w:lang w:eastAsia="lt-LT"/>
        </w:rPr>
        <w:t>,,</w:t>
      </w:r>
      <w:r w:rsidR="00BA13D8" w:rsidRPr="00E5114A">
        <w:rPr>
          <w:rFonts w:ascii="Verdana" w:eastAsia="Times New Roman" w:hAnsi="Verdana" w:cs="Times New Roman"/>
          <w:sz w:val="20"/>
          <w:szCs w:val="20"/>
          <w:lang w:eastAsia="lt-LT"/>
        </w:rPr>
        <w:t>Dėl stacionariųjų gaisrų gesinimo sistemų projektavimo ir įrengimo taisyklių patvirtinimo</w:t>
      </w:r>
      <w:r w:rsidR="005C759E" w:rsidRPr="00E5114A">
        <w:rPr>
          <w:rFonts w:ascii="Verdana" w:eastAsia="Times New Roman" w:hAnsi="Verdana" w:cs="Times New Roman"/>
          <w:sz w:val="20"/>
          <w:szCs w:val="20"/>
          <w:lang w:eastAsia="lt-LT"/>
        </w:rPr>
        <w:t>“</w:t>
      </w:r>
      <w:r w:rsidR="005C759E" w:rsidRPr="00E5114A">
        <w:rPr>
          <w:rFonts w:ascii="Verdana" w:eastAsia="Times New Roman" w:hAnsi="Verdana" w:cs="Times New Roman"/>
          <w:sz w:val="20"/>
          <w:szCs w:val="20"/>
          <w:lang w:val="en-US" w:eastAsia="lt-LT"/>
        </w:rPr>
        <w:t xml:space="preserve"> </w:t>
      </w:r>
      <w:r w:rsidR="00A24746" w:rsidRPr="00E5114A">
        <w:rPr>
          <w:rFonts w:ascii="Verdana" w:eastAsia="Times New Roman" w:hAnsi="Verdana" w:cs="Times New Roman"/>
          <w:sz w:val="20"/>
          <w:szCs w:val="20"/>
          <w:lang w:eastAsia="lt-LT"/>
        </w:rPr>
        <w:t>reikalavimais</w:t>
      </w:r>
      <w:r w:rsidR="0074537D" w:rsidRPr="00E5114A">
        <w:rPr>
          <w:rFonts w:ascii="Verdana" w:eastAsia="Times New Roman" w:hAnsi="Verdana" w:cs="Times New Roman"/>
          <w:sz w:val="20"/>
          <w:szCs w:val="20"/>
          <w:lang w:eastAsia="lt-LT"/>
        </w:rPr>
        <w:t>.</w:t>
      </w:r>
      <w:r w:rsidR="00745E35" w:rsidRPr="00E5114A">
        <w:rPr>
          <w:rFonts w:ascii="Verdana" w:eastAsia="Times New Roman" w:hAnsi="Verdana" w:cs="Times New Roman"/>
          <w:sz w:val="20"/>
          <w:szCs w:val="20"/>
          <w:lang w:eastAsia="lt-LT"/>
        </w:rPr>
        <w:t xml:space="preserve">   </w:t>
      </w:r>
    </w:p>
    <w:p w14:paraId="4ABCBBF7" w14:textId="77777777" w:rsidR="00131FEC" w:rsidRPr="00B71A21" w:rsidRDefault="00131FEC" w:rsidP="00131FEC">
      <w:pPr>
        <w:tabs>
          <w:tab w:val="left" w:pos="993"/>
        </w:tabs>
        <w:spacing w:after="0" w:line="240" w:lineRule="auto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lt-LT"/>
        </w:rPr>
      </w:pPr>
    </w:p>
    <w:sectPr w:rsidR="00131FEC" w:rsidRPr="00B71A21" w:rsidSect="008A2F68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C1C94"/>
    <w:multiLevelType w:val="multilevel"/>
    <w:tmpl w:val="186AE3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" w15:restartNumberingAfterBreak="0">
    <w:nsid w:val="0AFF7840"/>
    <w:multiLevelType w:val="hybridMultilevel"/>
    <w:tmpl w:val="0DF2401A"/>
    <w:lvl w:ilvl="0" w:tplc="18B2C8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F5FD8"/>
    <w:multiLevelType w:val="multilevel"/>
    <w:tmpl w:val="34D0574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637426D"/>
    <w:multiLevelType w:val="hybridMultilevel"/>
    <w:tmpl w:val="94CCBD68"/>
    <w:lvl w:ilvl="0" w:tplc="860CE736">
      <w:start w:val="1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5A0C00"/>
    <w:multiLevelType w:val="hybridMultilevel"/>
    <w:tmpl w:val="D5EAFCF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5A18B3"/>
    <w:multiLevelType w:val="multilevel"/>
    <w:tmpl w:val="899463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4823701"/>
    <w:multiLevelType w:val="multilevel"/>
    <w:tmpl w:val="AF84FD7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E131F5F"/>
    <w:multiLevelType w:val="multilevel"/>
    <w:tmpl w:val="5D84115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4065EE9"/>
    <w:multiLevelType w:val="multilevel"/>
    <w:tmpl w:val="93B4CC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73951447">
    <w:abstractNumId w:val="0"/>
  </w:num>
  <w:num w:numId="2" w16cid:durableId="60906221">
    <w:abstractNumId w:val="8"/>
  </w:num>
  <w:num w:numId="3" w16cid:durableId="2098288554">
    <w:abstractNumId w:val="5"/>
  </w:num>
  <w:num w:numId="4" w16cid:durableId="193660983">
    <w:abstractNumId w:val="7"/>
  </w:num>
  <w:num w:numId="5" w16cid:durableId="474369397">
    <w:abstractNumId w:val="2"/>
  </w:num>
  <w:num w:numId="6" w16cid:durableId="1832136438">
    <w:abstractNumId w:val="6"/>
  </w:num>
  <w:num w:numId="7" w16cid:durableId="2105495217">
    <w:abstractNumId w:val="4"/>
  </w:num>
  <w:num w:numId="8" w16cid:durableId="227762919">
    <w:abstractNumId w:val="1"/>
  </w:num>
  <w:num w:numId="9" w16cid:durableId="19882453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C69"/>
    <w:rsid w:val="00077F2C"/>
    <w:rsid w:val="000B25F3"/>
    <w:rsid w:val="00121ABC"/>
    <w:rsid w:val="00131FEC"/>
    <w:rsid w:val="0033601A"/>
    <w:rsid w:val="004E2C7D"/>
    <w:rsid w:val="005700B4"/>
    <w:rsid w:val="00592078"/>
    <w:rsid w:val="005970EF"/>
    <w:rsid w:val="005B14C9"/>
    <w:rsid w:val="005C759E"/>
    <w:rsid w:val="00644E76"/>
    <w:rsid w:val="006C6CBC"/>
    <w:rsid w:val="00703246"/>
    <w:rsid w:val="00736E90"/>
    <w:rsid w:val="0074537D"/>
    <w:rsid w:val="00745E35"/>
    <w:rsid w:val="00867C8E"/>
    <w:rsid w:val="008A2F68"/>
    <w:rsid w:val="008D2C69"/>
    <w:rsid w:val="00911219"/>
    <w:rsid w:val="009C4E3D"/>
    <w:rsid w:val="00A13452"/>
    <w:rsid w:val="00A24746"/>
    <w:rsid w:val="00B10A70"/>
    <w:rsid w:val="00B71A21"/>
    <w:rsid w:val="00BA13D8"/>
    <w:rsid w:val="00BF16C8"/>
    <w:rsid w:val="00C438F2"/>
    <w:rsid w:val="00CE0F86"/>
    <w:rsid w:val="00D92399"/>
    <w:rsid w:val="00E5114A"/>
    <w:rsid w:val="00EB1619"/>
    <w:rsid w:val="00EB1B7C"/>
    <w:rsid w:val="00F13F40"/>
    <w:rsid w:val="00FC0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42321"/>
  <w15:docId w15:val="{EBC8B60E-75D9-4212-8433-9EED1545E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A24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eop">
    <w:name w:val="eop"/>
    <w:basedOn w:val="DefaultParagraphFont"/>
    <w:rsid w:val="00A24746"/>
  </w:style>
  <w:style w:type="character" w:customStyle="1" w:styleId="normaltextrun">
    <w:name w:val="normaltextrun"/>
    <w:basedOn w:val="DefaultParagraphFont"/>
    <w:rsid w:val="00A24746"/>
  </w:style>
  <w:style w:type="paragraph" w:styleId="ListParagraph">
    <w:name w:val="List Paragraph"/>
    <w:basedOn w:val="Normal"/>
    <w:uiPriority w:val="34"/>
    <w:qFormat/>
    <w:rsid w:val="00131FE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360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60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601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60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601A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1121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46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63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2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7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1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4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1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3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45734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307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744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137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83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47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4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13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3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218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948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39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479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3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8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84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88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239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066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36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67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3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100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492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291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76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52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97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826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290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25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928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252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222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23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56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3888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330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126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8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774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64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39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215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1692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772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67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170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04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518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8141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23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791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89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19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62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77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75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467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28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58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0150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3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006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96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914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15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8066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9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297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68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22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19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002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99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85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42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657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415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224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085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9927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30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787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15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069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485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90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777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939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380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98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15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88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29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560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22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9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6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37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36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5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41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45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05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60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07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5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6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3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47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2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9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3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5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1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2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57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8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84DB5-56A2-46E4-A104-EADF6EE6365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f32780-7999-413e-bf6a-675bbeb34e60}" enabled="1" method="Standard" siteId="{d8967df1-82fd-49ae-8495-bfd989f50b9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1386</Words>
  <Characters>791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Galina</dc:creator>
  <cp:keywords/>
  <dc:description/>
  <cp:lastModifiedBy>Brigita Skliuderytė</cp:lastModifiedBy>
  <cp:revision>14</cp:revision>
  <cp:lastPrinted>2023-06-13T06:36:00Z</cp:lastPrinted>
  <dcterms:created xsi:type="dcterms:W3CDTF">2023-06-13T06:37:00Z</dcterms:created>
  <dcterms:modified xsi:type="dcterms:W3CDTF">2025-01-24T11:53:00Z</dcterms:modified>
</cp:coreProperties>
</file>